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6D" w:rsidRDefault="00024C6D" w:rsidP="00024C6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1249680" cy="9067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906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572"/>
      </w:tblGrid>
      <w:tr w:rsidR="00024C6D" w:rsidTr="00D85F49">
        <w:tc>
          <w:tcPr>
            <w:tcW w:w="4968" w:type="dxa"/>
            <w:hideMark/>
          </w:tcPr>
          <w:p w:rsidR="00024C6D" w:rsidRDefault="00024C6D" w:rsidP="00D85F49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b/>
                <w:sz w:val="28"/>
                <w:szCs w:val="28"/>
                <w:lang w:eastAsia="ar-SA"/>
              </w:rPr>
              <w:t>Буряад</w:t>
            </w:r>
            <w:proofErr w:type="spellEnd"/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ar-SA"/>
              </w:rPr>
              <w:t>Республикын</w:t>
            </w:r>
            <w:proofErr w:type="spellEnd"/>
          </w:p>
          <w:p w:rsidR="00024C6D" w:rsidRDefault="00024C6D" w:rsidP="00D85F49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ПРИБАЙКАЛИИН АЙМАГАЙ</w:t>
            </w:r>
          </w:p>
          <w:p w:rsidR="00024C6D" w:rsidRDefault="00024C6D" w:rsidP="00D85F49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ЗАХИРГААН</w:t>
            </w:r>
          </w:p>
          <w:p w:rsidR="00024C6D" w:rsidRDefault="00024C6D" w:rsidP="00D85F49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margin">
                        <wp:posOffset>-154940</wp:posOffset>
                      </wp:positionH>
                      <wp:positionV relativeFrom="paragraph">
                        <wp:posOffset>84454</wp:posOffset>
                      </wp:positionV>
                      <wp:extent cx="6505575" cy="0"/>
                      <wp:effectExtent l="0" t="19050" r="9525" b="3810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0557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-12.2pt,6.65pt" to="500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" strokeweight="1.59mm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4572" w:type="dxa"/>
          </w:tcPr>
          <w:p w:rsidR="00024C6D" w:rsidRDefault="00024C6D" w:rsidP="00D85F4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ПРИБАЙКАЛЬСКАЯ РАЙОННАЯ АДМИНИСТРАЦИЯ </w:t>
            </w:r>
          </w:p>
          <w:p w:rsidR="00024C6D" w:rsidRDefault="00024C6D" w:rsidP="00D85F49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Республика Бурятия</w:t>
            </w:r>
          </w:p>
          <w:p w:rsidR="00024C6D" w:rsidRDefault="00024C6D" w:rsidP="00D85F49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  <w:r>
        <w:rPr>
          <w:color w:val="000000"/>
          <w:sz w:val="18"/>
          <w:lang w:eastAsia="ar-SA"/>
        </w:rPr>
        <w:t xml:space="preserve">671260, с. Турунтаево,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  <w:r>
        <w:rPr>
          <w:color w:val="000000"/>
          <w:sz w:val="18"/>
          <w:lang w:eastAsia="ar-SA"/>
        </w:rPr>
        <w:t xml:space="preserve">ул. Ленина, 67                                                                                              </w:t>
      </w:r>
    </w:p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  <w:r>
        <w:rPr>
          <w:color w:val="000000"/>
          <w:sz w:val="18"/>
          <w:lang w:eastAsia="ar-SA"/>
        </w:rPr>
        <w:t xml:space="preserve">тел.\факс (30-144) 51-1-63,                                                                                                              </w:t>
      </w:r>
    </w:p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  <w:proofErr w:type="spellStart"/>
      <w:r>
        <w:rPr>
          <w:color w:val="000000"/>
          <w:sz w:val="18"/>
          <w:lang w:val="en-US" w:eastAsia="ar-SA"/>
        </w:rPr>
        <w:t>admprb</w:t>
      </w:r>
      <w:proofErr w:type="spellEnd"/>
      <w:r>
        <w:rPr>
          <w:color w:val="000000"/>
          <w:sz w:val="18"/>
          <w:lang w:eastAsia="ar-SA"/>
        </w:rPr>
        <w:t>@</w:t>
      </w:r>
      <w:proofErr w:type="spellStart"/>
      <w:r>
        <w:rPr>
          <w:color w:val="000000"/>
          <w:sz w:val="18"/>
          <w:lang w:val="en-US" w:eastAsia="ar-SA"/>
        </w:rPr>
        <w:t>icm</w:t>
      </w:r>
      <w:proofErr w:type="spellEnd"/>
      <w:r>
        <w:rPr>
          <w:color w:val="000000"/>
          <w:sz w:val="18"/>
          <w:lang w:eastAsia="ar-SA"/>
        </w:rPr>
        <w:t>.</w:t>
      </w:r>
      <w:proofErr w:type="spellStart"/>
      <w:r>
        <w:rPr>
          <w:color w:val="000000"/>
          <w:sz w:val="18"/>
          <w:lang w:val="en-US" w:eastAsia="ar-SA"/>
        </w:rPr>
        <w:t>buryatia</w:t>
      </w:r>
      <w:proofErr w:type="spellEnd"/>
      <w:r>
        <w:rPr>
          <w:color w:val="000000"/>
          <w:sz w:val="18"/>
          <w:lang w:eastAsia="ar-SA"/>
        </w:rPr>
        <w:t>.</w:t>
      </w:r>
      <w:proofErr w:type="spellStart"/>
      <w:r>
        <w:rPr>
          <w:color w:val="000000"/>
          <w:sz w:val="18"/>
          <w:lang w:val="en-US" w:eastAsia="ar-SA"/>
        </w:rPr>
        <w:t>ru</w:t>
      </w:r>
      <w:proofErr w:type="spellEnd"/>
      <w:r>
        <w:rPr>
          <w:color w:val="000000"/>
          <w:sz w:val="18"/>
          <w:lang w:eastAsia="ar-SA"/>
        </w:rPr>
        <w:t xml:space="preserve">                                                                                </w:t>
      </w:r>
    </w:p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  <w:r>
        <w:rPr>
          <w:color w:val="000000"/>
          <w:sz w:val="18"/>
          <w:lang w:eastAsia="ar-SA"/>
        </w:rPr>
        <w:t xml:space="preserve">                                                                                                                      </w:t>
      </w:r>
    </w:p>
    <w:p w:rsidR="00024C6D" w:rsidRDefault="00024C6D" w:rsidP="00024C6D">
      <w:pPr>
        <w:pBdr>
          <w:bottom w:val="single" w:sz="8" w:space="0" w:color="000000"/>
        </w:pBdr>
        <w:suppressAutoHyphens/>
        <w:rPr>
          <w:color w:val="000000"/>
          <w:sz w:val="18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434"/>
        <w:gridCol w:w="463"/>
        <w:gridCol w:w="7524"/>
      </w:tblGrid>
      <w:tr w:rsidR="00024C6D" w:rsidTr="00D85F49">
        <w:trPr>
          <w:trHeight w:val="671"/>
        </w:trPr>
        <w:tc>
          <w:tcPr>
            <w:tcW w:w="1168" w:type="pct"/>
          </w:tcPr>
          <w:p w:rsidR="00024C6D" w:rsidRDefault="00024C6D" w:rsidP="00D85F4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pct"/>
          </w:tcPr>
          <w:p w:rsidR="00024C6D" w:rsidRDefault="00024C6D" w:rsidP="00D85F4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3610" w:type="pct"/>
          </w:tcPr>
          <w:p w:rsidR="00024C6D" w:rsidRDefault="00024C6D" w:rsidP="00D85F4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024C6D" w:rsidRDefault="00024C6D" w:rsidP="00024C6D">
      <w:pPr>
        <w:tabs>
          <w:tab w:val="left" w:pos="708"/>
        </w:tabs>
        <w:jc w:val="right"/>
        <w:rPr>
          <w:b/>
          <w:sz w:val="28"/>
          <w:szCs w:val="28"/>
        </w:rPr>
      </w:pPr>
    </w:p>
    <w:p w:rsidR="00024C6D" w:rsidRDefault="00024C6D" w:rsidP="00024C6D">
      <w:pPr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</w:p>
    <w:p w:rsidR="00024C6D" w:rsidRDefault="00024C6D" w:rsidP="00024C6D">
      <w:pPr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ходе реализации и оценки эффективности </w:t>
      </w:r>
    </w:p>
    <w:p w:rsidR="00024C6D" w:rsidRDefault="00024C6D" w:rsidP="00024C6D">
      <w:pPr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</w:p>
    <w:p w:rsidR="00024C6D" w:rsidRDefault="00024C6D" w:rsidP="00024C6D">
      <w:pPr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 w:rsidRPr="00024C6D">
        <w:rPr>
          <w:b/>
          <w:sz w:val="28"/>
          <w:szCs w:val="28"/>
        </w:rPr>
        <w:t>«Профилактика преступлений и иных правонарушений в Прибайкальском районе на 2015-2017 годы и на период до 2020 года»</w:t>
      </w:r>
      <w:r>
        <w:rPr>
          <w:b/>
          <w:sz w:val="28"/>
          <w:szCs w:val="28"/>
        </w:rPr>
        <w:t xml:space="preserve"> </w:t>
      </w:r>
    </w:p>
    <w:p w:rsidR="00024C6D" w:rsidRDefault="00024C6D" w:rsidP="00024C6D">
      <w:pPr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</w:p>
    <w:p w:rsidR="00024C6D" w:rsidRDefault="00024C6D" w:rsidP="00024C6D">
      <w:pPr>
        <w:tabs>
          <w:tab w:val="left" w:pos="708"/>
        </w:tabs>
        <w:spacing w:line="276" w:lineRule="auto"/>
        <w:jc w:val="both"/>
        <w:rPr>
          <w:b/>
          <w:sz w:val="28"/>
          <w:szCs w:val="28"/>
          <w:u w:val="single"/>
        </w:rPr>
      </w:pPr>
      <w:r w:rsidRPr="00024C6D">
        <w:rPr>
          <w:b/>
          <w:sz w:val="28"/>
          <w:szCs w:val="28"/>
          <w:u w:val="single"/>
        </w:rPr>
        <w:t>2016 год</w:t>
      </w:r>
    </w:p>
    <w:p w:rsidR="00E268CE" w:rsidRDefault="00024C6D" w:rsidP="00024C6D">
      <w:pPr>
        <w:tabs>
          <w:tab w:val="left" w:pos="708"/>
        </w:tabs>
        <w:ind w:firstLine="709"/>
        <w:jc w:val="both"/>
      </w:pPr>
      <w:r>
        <w:rPr>
          <w:b/>
          <w:sz w:val="28"/>
          <w:szCs w:val="28"/>
        </w:rPr>
        <w:t xml:space="preserve"> </w:t>
      </w:r>
      <w:r w:rsidR="00E268CE">
        <w:t xml:space="preserve">Муниципальная программа «Профилактика преступлений и иных правонарушений в Прибайкальском районе на 2015-2017 годы и на период до 2020 года» (в </w:t>
      </w:r>
      <w:proofErr w:type="spellStart"/>
      <w:r w:rsidR="00E268CE">
        <w:t>ред</w:t>
      </w:r>
      <w:proofErr w:type="gramStart"/>
      <w:r w:rsidR="00E268CE">
        <w:t>.о</w:t>
      </w:r>
      <w:proofErr w:type="gramEnd"/>
      <w:r w:rsidR="00E268CE">
        <w:t>т</w:t>
      </w:r>
      <w:proofErr w:type="spellEnd"/>
      <w:r w:rsidR="00E268CE">
        <w:t xml:space="preserve"> 29.05.2015г., постановление № 816),  утвержденная постановлением Прибайкальской районной администрации от 20.11.2014г. № 1922. в образовательных организациях реализуется следующим образом:</w:t>
      </w:r>
    </w:p>
    <w:p w:rsidR="00E268CE" w:rsidRPr="00E268CE" w:rsidRDefault="00E268CE" w:rsidP="00E268CE">
      <w:pPr>
        <w:tabs>
          <w:tab w:val="left" w:pos="0"/>
        </w:tabs>
        <w:jc w:val="both"/>
      </w:pPr>
      <w:r>
        <w:tab/>
      </w:r>
      <w:r w:rsidRPr="00E268CE">
        <w:t xml:space="preserve">Осуществляется постоянный </w:t>
      </w:r>
      <w:proofErr w:type="gramStart"/>
      <w:r w:rsidRPr="00E268CE">
        <w:t>контроль за</w:t>
      </w:r>
      <w:proofErr w:type="gramEnd"/>
      <w:r w:rsidRPr="00E268CE">
        <w:t xml:space="preserve"> ведением систематической профилактической работы: по снижению уровня преступности и правонарушений среди несовершеннолетних, по организации правового просвещения среди несовершеннолетних и их родителей (законных представителей), по исполнению законодательства об обязательном общем образовании, по профилактике семейного неблагополучия, по профилактике употребления ПАВ и наркотиков среди несовершеннолетних. 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</w:t>
      </w:r>
      <w:proofErr w:type="gramStart"/>
      <w:r w:rsidRPr="00E268CE">
        <w:t>В каждой школе работают программы воспитательной работы, в которых намечены профилактические мероприятия, в которых отражены все организационные моменты и необходимая работа, которая также включена в планы школ на текущий год.</w:t>
      </w:r>
      <w:proofErr w:type="gramEnd"/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Так, например в МОУ «Ильинская СОШ» целью программы по профилактике преступлений и правонарушений, рассчитанной на 2 года, является создание условий для формирования у учащихся норм  социально приемлемого поведения, ответственного за свои действия. Данная программа включает в себя 4 блока, которые работают в комплексе и </w:t>
      </w:r>
      <w:proofErr w:type="gramStart"/>
      <w:r w:rsidRPr="00E268CE">
        <w:t xml:space="preserve">не </w:t>
      </w:r>
      <w:proofErr w:type="spellStart"/>
      <w:r w:rsidRPr="00E268CE">
        <w:t>отъемлемы</w:t>
      </w:r>
      <w:proofErr w:type="spellEnd"/>
      <w:proofErr w:type="gramEnd"/>
      <w:r w:rsidRPr="00E268CE">
        <w:t xml:space="preserve"> друг от друга.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МОУ «</w:t>
      </w:r>
      <w:proofErr w:type="spellStart"/>
      <w:r w:rsidRPr="00E268CE">
        <w:t>Турунтаевская</w:t>
      </w:r>
      <w:proofErr w:type="spellEnd"/>
      <w:r w:rsidRPr="00E268CE">
        <w:t xml:space="preserve"> СОШ № 1» согласно программе «Формула роста» строится воспитательная работа. Целью программы является формирование нравственных качеств у учащихся в целях предупреждения правонарушений среди подростков, создание благоприятного микроклимата, которых служит психолого-педагогической поддержкой детей, в том числе и состоящих на различных видах учета.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МОУ «Мостовская  ООШ» реализуется программа по профилактике наркомании, алкоголизма, </w:t>
      </w:r>
      <w:proofErr w:type="spellStart"/>
      <w:r w:rsidRPr="00E268CE">
        <w:t>табакокурения</w:t>
      </w:r>
      <w:proofErr w:type="spellEnd"/>
      <w:r w:rsidRPr="00E268CE">
        <w:t xml:space="preserve"> среди несовершеннолетних «Мой выбор» (срок реализации 5 лет) основные задачи которой: предоставление подросткам объективной информации </w:t>
      </w:r>
      <w:proofErr w:type="gramStart"/>
      <w:r w:rsidRPr="00E268CE">
        <w:t>о</w:t>
      </w:r>
      <w:proofErr w:type="gramEnd"/>
      <w:r w:rsidRPr="00E268CE">
        <w:t xml:space="preserve"> негативных </w:t>
      </w:r>
      <w:proofErr w:type="gramStart"/>
      <w:r w:rsidRPr="00E268CE">
        <w:lastRenderedPageBreak/>
        <w:t>последствиях</w:t>
      </w:r>
      <w:proofErr w:type="gramEnd"/>
      <w:r w:rsidRPr="00E268CE">
        <w:t xml:space="preserve"> приема ПАВ, алкоголя и табака, формирование установок на ведение здорового образа жизни и улучшение их духовно-нравственной культуры, обеспечение координации усилий всех участников воспитательного процесса в организации профилактической работы.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течение 2015-2016 года совместно с органами профилактики района были проведены следующие мероприятия: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1.В школах беседы со школьниками на темы: «СПИД – чума </w:t>
      </w:r>
      <w:r w:rsidRPr="00E268CE">
        <w:rPr>
          <w:lang w:val="en-US"/>
        </w:rPr>
        <w:t>XX</w:t>
      </w:r>
      <w:r w:rsidRPr="00E268CE">
        <w:t xml:space="preserve"> века», «Курение и здоровье. Опасность «пассивного курения», «Программа малых шагов», «Здоровый образ жизни – школа выживания», «Войдем в мир здоровья!», «Эффективные методы отказа от курения», «Пивной алкоголизм», «Наркомания и ее последствия», «Спайс» и др.;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2.Общешкольные мероприятия: «День без вредных привычек», «Молодежь против наркотиков», «День добрых дел»;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3.Оформлены информационные уголки: «Что ты знаешь о наркотиках…», «Здоровье нации – в наших руках»;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4.Родительские лектории для родителей 1-11 классов: «Детская агрессия», «Осторожно наркотик» с приглашением представителей следственного отдела и старшего оперуполномоченного отдела межведомственного взаимодействия в сфере профилактики;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5.Классные часы на правовую тематику «Умей сказать нет».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6.Конкурс тематических сочинений «Здоровый образ жизни и вредные привычки»;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7.Семинары «Первичная профилактика наркомании», «Стиль педагогического общения, как стрессовый фактор».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Кроме того, разрабатываются ежегодные совместные планы по профилактике правонарушений, правовому воспитанию, профилактике вредных привычек, пропаганде здорового образа жизни. Проводятся индивидуальные беседы с учащимися.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Работают Советы профилактики, ответственные лица которых участвуют в подготовке родительских лекториев, приглашают на заседания Совета учащихся, имеющих проблемы с поведением и успеваемостью, проводят профилактические беседы с родителями.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Проводятся совместные рейды по улицам района с целью выявления детей, которые находятся в позднее время без сопровождения родителей, проверяются торговые точки с целью исключения продажи спиртных напитков несовершеннолетним.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Положительно зарекомендовали себя мероприятия с участием школьных волонтеров (тренинги, круглые столы, памятки для родителей «Осторожно ПАВ!», «Защитим наших детей от беды», «Как не просмотреть подростка», конкурс презентаций о вреде наркомании).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МОУ «Мостовская ООШ» в целях выяснения отношения учащихся 5-9 классов к употреблению наркотических веществ, к здоровому образу жизни было проведено анкетирование, которое показало, что в целом обстановка не вызывает тревоги. 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МОУ «</w:t>
      </w:r>
      <w:proofErr w:type="spellStart"/>
      <w:r w:rsidRPr="00E268CE">
        <w:t>Турунтаевская</w:t>
      </w:r>
      <w:proofErr w:type="spellEnd"/>
      <w:r w:rsidRPr="00E268CE">
        <w:t xml:space="preserve"> СОШ № 1» проведено анкетирование по темам: «Агрессия и насилие в мире для взрослых и детей», «Влияние курения на здоровье подростков».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В организациях дополнительного образования организована досуговая деятельность: учащиеся занимаются в кружках и спортивных секциях.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   Осуществляется организованный отдых подростков «группы риска» в каникулярное время и интересным и содержательным досугом в течение всего года. Так, «МОУ «</w:t>
      </w:r>
      <w:proofErr w:type="spellStart"/>
      <w:r w:rsidRPr="00E268CE">
        <w:t>Турунтаевская</w:t>
      </w:r>
      <w:proofErr w:type="spellEnd"/>
      <w:r w:rsidRPr="00E268CE">
        <w:t xml:space="preserve"> СОШ № 1» была организована экскурсия в Спасскую церковь для детей, состоящих на различных видах учета, в июле месяце т.к. дети «группы риска» выезжали на </w:t>
      </w:r>
      <w:proofErr w:type="spellStart"/>
      <w:r w:rsidRPr="00E268CE">
        <w:t>оз</w:t>
      </w:r>
      <w:proofErr w:type="gramStart"/>
      <w:r w:rsidRPr="00E268CE">
        <w:t>.Б</w:t>
      </w:r>
      <w:proofErr w:type="gramEnd"/>
      <w:r w:rsidRPr="00E268CE">
        <w:t>айкал</w:t>
      </w:r>
      <w:proofErr w:type="spellEnd"/>
      <w:r w:rsidRPr="00E268CE">
        <w:t>, где в течение всего дня участвовали в спортивных соревнованиях, с ними  проведена профилактическая беседа «Конституция России». А волонтерская группа подготовила и провела Русские народные игры: городки и лапта, с вручением грамот. Ребята с удовольствием посещают школьный туристический клуб «Ориентир».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        Ежегодно, в сентябре проходит районный  конкурс – фестиваль юных инспекторов движения «Безопасное колесо». В конкурсе принимают  участие дети в возрасте  от 10 до 12 лет - представители школ района.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 xml:space="preserve">В течение всего года в школах района совместно с сотрудниками ОГИБДД Прибайкальского района проводятся мероприятия в рамках профилактического мероприятия «Внимание – дети!». </w:t>
      </w:r>
      <w:r w:rsidRPr="00E268CE">
        <w:lastRenderedPageBreak/>
        <w:t xml:space="preserve">Знания навыков безопасного поведения на улицах и дорогах, знание ПДД закрепляются на уроках и классных часах, во время проведения викторин и конкурсов районного и республиканского уровня. 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     В школах  ведется планомерная  работа по раннему выявлению и профилактике экстремизма в  школьной  среде.</w:t>
      </w:r>
    </w:p>
    <w:p w:rsidR="00E268CE" w:rsidRPr="00E268CE" w:rsidRDefault="00E268CE" w:rsidP="00E268CE">
      <w:pPr>
        <w:tabs>
          <w:tab w:val="left" w:pos="0"/>
        </w:tabs>
        <w:jc w:val="both"/>
        <w:rPr>
          <w:bCs/>
          <w:u w:val="single"/>
        </w:rPr>
      </w:pPr>
      <w:r w:rsidRPr="00E268CE">
        <w:t xml:space="preserve">     В начале 2016-2017 учебного года были составлены  </w:t>
      </w:r>
      <w:r w:rsidRPr="00E268CE">
        <w:rPr>
          <w:bCs/>
        </w:rPr>
        <w:t>программы мероприятий по толерантности и  профилактике экстремизма.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t>Разработка программ вызвана необходимостью применения программно-целевого подхода в решении задач, направленных на снижение и дальнейшее недопущение противоправного поведения школьников на национальной почве, необходимостью комплексного подхода и координации совместных действий семьи, школы, общественности.</w:t>
      </w:r>
    </w:p>
    <w:p w:rsidR="00E268CE" w:rsidRPr="00E268CE" w:rsidRDefault="00E268CE" w:rsidP="00E268CE">
      <w:pPr>
        <w:tabs>
          <w:tab w:val="left" w:pos="0"/>
        </w:tabs>
        <w:jc w:val="both"/>
      </w:pPr>
      <w:r w:rsidRPr="00E268CE">
        <w:rPr>
          <w:bCs/>
        </w:rPr>
        <w:t xml:space="preserve">         Их целью является</w:t>
      </w:r>
      <w:r w:rsidRPr="00E268CE">
        <w:rPr>
          <w:b/>
          <w:bCs/>
        </w:rPr>
        <w:t xml:space="preserve"> </w:t>
      </w:r>
      <w:r w:rsidRPr="00E268CE">
        <w:t>создание  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E268CE" w:rsidRPr="00E268CE" w:rsidRDefault="00E268CE" w:rsidP="00E268CE">
      <w:pPr>
        <w:tabs>
          <w:tab w:val="left" w:pos="0"/>
        </w:tabs>
        <w:jc w:val="both"/>
      </w:pPr>
      <w:proofErr w:type="gramStart"/>
      <w:r w:rsidRPr="00E268CE">
        <w:t>Таким образом, можно сделать вывод, что в школах района ведется постоянная  систематическая профилактическая работа по всем направлениям, в том числе: снижение уровня преступности и правонарушений среди несовершеннолетних, профилактика семейного неблагополучия, организация правового просвещения среди несовершеннолетних и их родителей (законных представителей), работа по предупреждению экстремистских настроений, профилактика употребления ПАВ и наркотиков среди несовершеннолетних и пропаганда здорового образа жизни.</w:t>
      </w:r>
      <w:proofErr w:type="gramEnd"/>
    </w:p>
    <w:p w:rsidR="00E268CE" w:rsidRPr="00E268CE" w:rsidRDefault="00E268CE" w:rsidP="00E268CE">
      <w:pPr>
        <w:tabs>
          <w:tab w:val="left" w:pos="0"/>
        </w:tabs>
        <w:jc w:val="right"/>
        <w:rPr>
          <w:i/>
          <w:sz w:val="22"/>
          <w:szCs w:val="22"/>
          <w:lang w:val="ru"/>
        </w:rPr>
      </w:pPr>
      <w:r w:rsidRPr="00E268CE">
        <w:rPr>
          <w:i/>
          <w:sz w:val="22"/>
          <w:szCs w:val="22"/>
        </w:rPr>
        <w:t xml:space="preserve">информацию подготовила  </w:t>
      </w:r>
      <w:proofErr w:type="spellStart"/>
      <w:r w:rsidRPr="00E268CE">
        <w:rPr>
          <w:i/>
          <w:sz w:val="22"/>
          <w:szCs w:val="22"/>
          <w:lang w:val="ru"/>
        </w:rPr>
        <w:t>О.Ю.Вылкова</w:t>
      </w:r>
      <w:proofErr w:type="spellEnd"/>
      <w:r w:rsidRPr="00E268CE">
        <w:rPr>
          <w:i/>
          <w:sz w:val="22"/>
          <w:szCs w:val="22"/>
          <w:lang w:val="ru"/>
        </w:rPr>
        <w:t xml:space="preserve"> – </w:t>
      </w:r>
    </w:p>
    <w:p w:rsidR="00E268CE" w:rsidRPr="00E268CE" w:rsidRDefault="00E268CE" w:rsidP="00E268CE">
      <w:pPr>
        <w:tabs>
          <w:tab w:val="left" w:pos="0"/>
        </w:tabs>
        <w:jc w:val="right"/>
        <w:rPr>
          <w:sz w:val="22"/>
          <w:szCs w:val="22"/>
        </w:rPr>
      </w:pPr>
      <w:proofErr w:type="gramStart"/>
      <w:r w:rsidRPr="00E268CE">
        <w:rPr>
          <w:i/>
          <w:sz w:val="22"/>
          <w:szCs w:val="22"/>
          <w:lang w:val="ru"/>
        </w:rPr>
        <w:t>МУ Управление образования Прибайкальского района)</w:t>
      </w:r>
      <w:proofErr w:type="gramEnd"/>
    </w:p>
    <w:p w:rsidR="00E268CE" w:rsidRDefault="00E268CE" w:rsidP="00E268CE">
      <w:pPr>
        <w:tabs>
          <w:tab w:val="left" w:pos="0"/>
        </w:tabs>
        <w:jc w:val="both"/>
      </w:pPr>
    </w:p>
    <w:p w:rsidR="00E268CE" w:rsidRDefault="00E268CE" w:rsidP="00E268CE">
      <w:pPr>
        <w:tabs>
          <w:tab w:val="left" w:pos="0"/>
        </w:tabs>
        <w:jc w:val="both"/>
      </w:pPr>
    </w:p>
    <w:p w:rsidR="009416A4" w:rsidRDefault="009416A4" w:rsidP="009416A4">
      <w:pPr>
        <w:tabs>
          <w:tab w:val="left" w:pos="0"/>
        </w:tabs>
        <w:jc w:val="both"/>
      </w:pPr>
      <w:r>
        <w:tab/>
        <w:t>В целом, вырабатываемые решения и проводимые в текущем году совместно с заинтересованными ведомствами мероприятия, в определенной мере способствовали улучшению оперативной обстановки в районе, За 11 месяцев 2016 года на территории Прибайкальского района учтено 801 против 1064 преступлений, - снижение на 24,7% 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Зарегистрировано преступлений, следствие по которым обязательно — 472 против 613, - снижение на 23,0%, следствие по которым не обязательно —329 против 451 преступлений, - снижение на 27,1%.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Число совершенных преступлений отнесенных к категории тяжких и особо тяжких снизилось со 209 до 201, или на 3,8%.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Динамика изменений по преступлениям некоторых категорий: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рост количества убийств и покушений на убийство с 6 до 10, или на</w:t>
      </w:r>
      <w:r w:rsidR="00E268CE">
        <w:t xml:space="preserve"> </w:t>
      </w:r>
      <w:r>
        <w:t>66,7%;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снижение незаконных рубок с 85 до 71, или на 16,5%;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снижение краж с 446 до 338, или на 24,2%;</w:t>
      </w:r>
    </w:p>
    <w:p w:rsidR="009416A4" w:rsidRDefault="009416A4" w:rsidP="009416A4">
      <w:pPr>
        <w:tabs>
          <w:tab w:val="left" w:pos="0"/>
        </w:tabs>
        <w:jc w:val="both"/>
      </w:pPr>
      <w:r>
        <w:t>в том числе рост квартирных краж с 59 до 60, или на 1,7%;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рост грабежей с 16 до 21, или на 31,3%;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снижение числа сбытов товаров и продукции, не отвечающим требованиям безопасности (ст. 238 УК РФ) с 7 до 4, или на 42,9%.</w:t>
      </w:r>
    </w:p>
    <w:p w:rsidR="009416A4" w:rsidRDefault="009416A4" w:rsidP="009416A4">
      <w:pPr>
        <w:tabs>
          <w:tab w:val="left" w:pos="0"/>
        </w:tabs>
        <w:jc w:val="both"/>
      </w:pPr>
      <w:r>
        <w:tab/>
      </w:r>
      <w:r w:rsidR="00E268CE">
        <w:t>В</w:t>
      </w:r>
      <w:r>
        <w:t xml:space="preserve"> 2016 год</w:t>
      </w:r>
      <w:r w:rsidR="00E268CE">
        <w:t>у</w:t>
      </w:r>
      <w:r>
        <w:t xml:space="preserve"> раскрыто 487 против 644 преступлений (- 24,4%), раскрываемость преступлений составила - 62,4% против 61,2%.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 xml:space="preserve">По линии незаконного оборота наркотиков выявлено 26 против 48 преступлений (-45,8%). По ст. 6.9 </w:t>
      </w:r>
      <w:proofErr w:type="spellStart"/>
      <w:r>
        <w:t>КРФобАП</w:t>
      </w:r>
      <w:proofErr w:type="spellEnd"/>
      <w:r>
        <w:t xml:space="preserve"> выявлено 2 против 42 административных правонарушений.</w:t>
      </w:r>
    </w:p>
    <w:p w:rsidR="009416A4" w:rsidRDefault="009416A4" w:rsidP="009416A4">
      <w:pPr>
        <w:tabs>
          <w:tab w:val="left" w:pos="0"/>
        </w:tabs>
        <w:jc w:val="both"/>
      </w:pPr>
      <w:r>
        <w:t>Возбуждено 12 против 45 уголовных дел по лесным пожарам.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 xml:space="preserve">В состоянии алкогольного опьянения совершено - 216 против 237 преступлений (-8,9%), т.е. по-прежнему, более чем каждое третье раскрытое преступление на территории </w:t>
      </w:r>
    </w:p>
    <w:p w:rsidR="009416A4" w:rsidRDefault="009416A4" w:rsidP="009416A4">
      <w:pPr>
        <w:tabs>
          <w:tab w:val="left" w:pos="0"/>
        </w:tabs>
        <w:jc w:val="both"/>
      </w:pPr>
      <w:r>
        <w:t>Прибайкальского района совершено в состоянии алкогольного опьянения.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Несовершеннолетними или при их участии совершено 45 против 37 преступлений (+21,6%).</w:t>
      </w:r>
    </w:p>
    <w:p w:rsidR="009416A4" w:rsidRDefault="009416A4" w:rsidP="009416A4">
      <w:pPr>
        <w:tabs>
          <w:tab w:val="left" w:pos="0"/>
        </w:tabs>
        <w:jc w:val="both"/>
      </w:pPr>
      <w:r>
        <w:lastRenderedPageBreak/>
        <w:tab/>
        <w:t xml:space="preserve">В общественных местах совершено - 108 против 134 преступлений (- 19,4%), т.е. почти каждое пятое раскрытое преступление на территории Прибайкальского района совершено в общественных местах, в </w:t>
      </w:r>
      <w:proofErr w:type="spellStart"/>
      <w:r>
        <w:t>т.ч</w:t>
      </w:r>
      <w:proofErr w:type="spellEnd"/>
      <w:r>
        <w:t>. в отчетном периоде выявлено 28 против 13 преступлений, предусмотренных ст. 264 прим.1 УК РФ, также относящихся к категории уличных.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Лицами, ранее судимыми, совершено 157 против 184 преступлений, снижение на 14,7%, т.е. почти каждое третье раскрытое преступление на территории Прибайкальского района совершено ранее судимыми.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Проведенный анализ состояния и структуры преступности в районе показал, что в настоящее время к угрозам общественной безопасности на территории прибайкальского района относятся: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высокий уровень корыстных преступлений;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высокий уровень "рецидивной преступности";</w:t>
      </w:r>
    </w:p>
    <w:p w:rsidR="009416A4" w:rsidRDefault="009416A4" w:rsidP="009416A4">
      <w:pPr>
        <w:numPr>
          <w:ilvl w:val="0"/>
          <w:numId w:val="1"/>
        </w:numPr>
        <w:tabs>
          <w:tab w:val="left" w:pos="0"/>
        </w:tabs>
        <w:jc w:val="both"/>
      </w:pPr>
      <w:r>
        <w:t>криминальная активность несовершеннолетних и молодежи.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Тенденцию к росту имеют скрытые алкоголизация и наркотизация населения, а также связанные с ними проявления преступности.</w:t>
      </w:r>
    </w:p>
    <w:p w:rsidR="009416A4" w:rsidRDefault="009416A4" w:rsidP="009416A4">
      <w:pPr>
        <w:tabs>
          <w:tab w:val="left" w:pos="0"/>
        </w:tabs>
        <w:jc w:val="both"/>
      </w:pPr>
      <w:r>
        <w:tab/>
        <w:t>Тем не менее взаимодействие</w:t>
      </w:r>
      <w:proofErr w:type="gramStart"/>
      <w:r w:rsidR="00980A4D">
        <w:t xml:space="preserve"> </w:t>
      </w:r>
      <w:r>
        <w:t>О</w:t>
      </w:r>
      <w:proofErr w:type="gramEnd"/>
      <w:r w:rsidR="00980A4D">
        <w:t xml:space="preserve"> </w:t>
      </w:r>
      <w:r>
        <w:t>МВД России по Прибайкальскому району с заинтересованными ведомствами района в сфере профилактики правонарушений находится на постоянном контроле руководства и будет продолжено в дальнейшем.</w:t>
      </w:r>
    </w:p>
    <w:p w:rsidR="00E268CE" w:rsidRDefault="00E268CE" w:rsidP="00E268CE">
      <w:pPr>
        <w:ind w:left="2124"/>
        <w:jc w:val="right"/>
        <w:rPr>
          <w:i/>
          <w:sz w:val="22"/>
          <w:szCs w:val="22"/>
          <w:lang w:val="ru"/>
        </w:rPr>
      </w:pPr>
      <w:r>
        <w:tab/>
      </w:r>
      <w:r>
        <w:tab/>
      </w:r>
      <w:r>
        <w:tab/>
      </w:r>
      <w:r>
        <w:tab/>
      </w:r>
      <w:r w:rsidRPr="00E268CE">
        <w:rPr>
          <w:i/>
          <w:sz w:val="22"/>
          <w:szCs w:val="22"/>
        </w:rPr>
        <w:t xml:space="preserve">(информацию подготовила  </w:t>
      </w:r>
      <w:r w:rsidRPr="00E268CE">
        <w:rPr>
          <w:i/>
          <w:sz w:val="22"/>
          <w:szCs w:val="22"/>
          <w:lang w:val="ru"/>
        </w:rPr>
        <w:t>С.В. Кадырова – О МВД по Прибайкальскому району)</w:t>
      </w:r>
    </w:p>
    <w:p w:rsidR="00E268CE" w:rsidRDefault="00E268CE" w:rsidP="00E268CE">
      <w:pPr>
        <w:ind w:left="2124"/>
        <w:jc w:val="right"/>
        <w:rPr>
          <w:i/>
          <w:sz w:val="22"/>
          <w:szCs w:val="22"/>
          <w:lang w:val="ru"/>
        </w:rPr>
      </w:pPr>
    </w:p>
    <w:p w:rsidR="00617D48" w:rsidRDefault="00617D48" w:rsidP="00E268CE">
      <w:pPr>
        <w:jc w:val="center"/>
        <w:rPr>
          <w:rFonts w:eastAsia="Arial"/>
          <w:sz w:val="28"/>
          <w:szCs w:val="28"/>
          <w:lang w:eastAsia="ar-SA"/>
        </w:rPr>
      </w:pPr>
    </w:p>
    <w:p w:rsidR="00617D48" w:rsidRDefault="00617D48" w:rsidP="00E268CE">
      <w:pPr>
        <w:jc w:val="center"/>
        <w:rPr>
          <w:rFonts w:eastAsia="Arial"/>
          <w:sz w:val="28"/>
          <w:szCs w:val="28"/>
          <w:lang w:eastAsia="ar-SA"/>
        </w:rPr>
      </w:pPr>
    </w:p>
    <w:p w:rsidR="00E268CE" w:rsidRPr="00E268CE" w:rsidRDefault="00E268CE" w:rsidP="00E268CE">
      <w:pPr>
        <w:jc w:val="center"/>
        <w:rPr>
          <w:rFonts w:eastAsia="Arial"/>
          <w:sz w:val="28"/>
          <w:szCs w:val="28"/>
          <w:lang w:eastAsia="ar-SA"/>
        </w:rPr>
      </w:pPr>
      <w:r w:rsidRPr="00E268CE">
        <w:rPr>
          <w:rFonts w:eastAsia="Arial"/>
          <w:sz w:val="28"/>
          <w:szCs w:val="28"/>
          <w:lang w:eastAsia="ar-SA"/>
        </w:rPr>
        <w:t>«Перечень основных мероприятий муниципальной программы</w:t>
      </w:r>
      <w:r w:rsidR="00980A4D">
        <w:rPr>
          <w:rFonts w:eastAsia="Arial"/>
          <w:sz w:val="28"/>
          <w:szCs w:val="28"/>
          <w:lang w:eastAsia="ar-SA"/>
        </w:rPr>
        <w:t xml:space="preserve"> за 2016г.</w:t>
      </w:r>
      <w:r w:rsidRPr="00E268CE">
        <w:rPr>
          <w:rFonts w:eastAsia="Arial"/>
          <w:sz w:val="28"/>
          <w:szCs w:val="28"/>
          <w:lang w:eastAsia="ar-SA"/>
        </w:rPr>
        <w:t>»</w:t>
      </w: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56"/>
        <w:gridCol w:w="2236"/>
        <w:gridCol w:w="1013"/>
        <w:gridCol w:w="996"/>
        <w:gridCol w:w="863"/>
        <w:gridCol w:w="1134"/>
        <w:gridCol w:w="1275"/>
        <w:gridCol w:w="1134"/>
        <w:gridCol w:w="1366"/>
      </w:tblGrid>
      <w:tr w:rsidR="00E268CE" w:rsidRPr="00E268CE" w:rsidTr="001C3A0D">
        <w:trPr>
          <w:trHeight w:val="645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Срок  исполнения</w:t>
            </w:r>
          </w:p>
        </w:tc>
        <w:tc>
          <w:tcPr>
            <w:tcW w:w="5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Объем финансирования (тыс. рублей)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268CE">
              <w:rPr>
                <w:color w:val="000000"/>
                <w:sz w:val="22"/>
                <w:szCs w:val="22"/>
              </w:rPr>
              <w:t>Ответственные</w:t>
            </w:r>
            <w:proofErr w:type="gramEnd"/>
            <w:r w:rsidRPr="00E268CE">
              <w:rPr>
                <w:color w:val="000000"/>
                <w:sz w:val="22"/>
                <w:szCs w:val="22"/>
              </w:rPr>
              <w:t xml:space="preserve"> за выполнение мероприятий</w:t>
            </w:r>
          </w:p>
        </w:tc>
      </w:tr>
      <w:tr w:rsidR="00E268CE" w:rsidRPr="00E268CE" w:rsidTr="001C3A0D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68CE" w:rsidRPr="00E268CE" w:rsidTr="001C3A0D">
        <w:trPr>
          <w:trHeight w:val="93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бюджета Республики Бурятия (субсидии)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местных бюджетов&lt;*&gt;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68CE" w:rsidRPr="00E268CE" w:rsidTr="001C3A0D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1155,30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441,30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714,00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37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17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 xml:space="preserve">1.     Подпрограмма «Профилактика преступлений посягающих </w:t>
            </w:r>
          </w:p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на общественный порядок»</w:t>
            </w:r>
          </w:p>
        </w:tc>
      </w:tr>
      <w:tr w:rsidR="00E268CE" w:rsidRPr="00E268CE" w:rsidTr="001C3A0D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575,3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241,3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both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Оборудование системой видеонаблюдения АПК «Безопасный город» на отдельных территориях района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120 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7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both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Улучшение материально-технической базы службы уполномоченных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455,3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МВКПП, Прибайкальская районная администрация, О МВД по Прибайкальскому району</w:t>
            </w:r>
          </w:p>
        </w:tc>
      </w:tr>
      <w:tr w:rsidR="00E268CE" w:rsidRPr="00E268CE" w:rsidTr="001C3A0D">
        <w:trPr>
          <w:trHeight w:val="1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0"/>
                <w:szCs w:val="20"/>
              </w:rPr>
            </w:pPr>
            <w:r w:rsidRPr="00E268CE">
              <w:rPr>
                <w:color w:val="00000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Приобретение оргтехники для службы уполномоченных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E268CE">
              <w:rPr>
                <w:i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0"/>
                <w:szCs w:val="20"/>
              </w:rPr>
            </w:pPr>
            <w:r w:rsidRPr="00E268CE">
              <w:rPr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Ремонт помещений службы уполномоченных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E268CE">
              <w:rPr>
                <w:i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323,9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E268CE">
              <w:rPr>
                <w:i/>
                <w:iCs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0"/>
                <w:szCs w:val="20"/>
              </w:rPr>
            </w:pPr>
            <w:r w:rsidRPr="00E268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</w:tr>
      <w:tr w:rsidR="00E268CE" w:rsidRPr="00E268CE" w:rsidTr="001C3A0D">
        <w:trPr>
          <w:trHeight w:val="253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17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 xml:space="preserve">2.     Подпрограмма «Комплексные меры противодействия злоупотреблению наркотиками </w:t>
            </w:r>
          </w:p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и их незаконному обороту»</w:t>
            </w:r>
          </w:p>
        </w:tc>
      </w:tr>
      <w:tr w:rsidR="00E268CE" w:rsidRPr="00E268CE" w:rsidTr="001C3A0D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263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left="-13" w:right="-93" w:firstLine="13"/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Совершенствование системы профилактики злоупотребления наркотическими средствами среди различных категорий населения, прежде всего молодёжи и несовершеннолетних.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МВКПЗН, Прибайкальская районная администрация, Главы сельских поселений</w:t>
            </w:r>
          </w:p>
        </w:tc>
      </w:tr>
      <w:tr w:rsidR="00E268CE" w:rsidRPr="00E268CE" w:rsidTr="001C3A0D">
        <w:trPr>
          <w:trHeight w:val="271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1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3. Подпрограмма «Повышение безопасности дорожного движения»</w:t>
            </w:r>
          </w:p>
        </w:tc>
      </w:tr>
      <w:tr w:rsidR="00E268CE" w:rsidRPr="00E268CE" w:rsidTr="001C3A0D">
        <w:trPr>
          <w:trHeight w:val="119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68C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268CE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Обустройство наиболее опасных участков улично-дорожной сети дорожными ограждениями и освещением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Комитет по управлению муниципальным хозяйством</w:t>
            </w:r>
          </w:p>
        </w:tc>
      </w:tr>
      <w:tr w:rsidR="00E268CE" w:rsidRPr="00E268CE" w:rsidTr="001C3A0D">
        <w:trPr>
          <w:trHeight w:val="271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Создание системы маршрутного ориентирования участников дорожного движения (установка дорожных знаков и дорожной разметки)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Комитет по управлению муниципальным хозяйством</w:t>
            </w:r>
          </w:p>
        </w:tc>
      </w:tr>
      <w:tr w:rsidR="00E268CE" w:rsidRPr="00E268CE" w:rsidTr="001C3A0D">
        <w:trPr>
          <w:trHeight w:val="23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 xml:space="preserve">Приобретение наглядных пособий, специальных  легковых автомобилей, </w:t>
            </w:r>
            <w:proofErr w:type="spellStart"/>
            <w:r w:rsidRPr="00E268CE">
              <w:rPr>
                <w:color w:val="000000"/>
                <w:sz w:val="22"/>
                <w:szCs w:val="22"/>
              </w:rPr>
              <w:t>мото</w:t>
            </w:r>
            <w:proofErr w:type="spellEnd"/>
            <w:r w:rsidRPr="00E268CE">
              <w:rPr>
                <w:color w:val="000000"/>
                <w:sz w:val="22"/>
                <w:szCs w:val="22"/>
              </w:rPr>
              <w:t xml:space="preserve"> транспорт для подготовки водителей категории</w:t>
            </w:r>
            <w:proofErr w:type="gramStart"/>
            <w:r w:rsidRPr="00E268CE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E268CE">
              <w:rPr>
                <w:color w:val="000000"/>
                <w:sz w:val="22"/>
                <w:szCs w:val="22"/>
              </w:rPr>
              <w:t>, В и приёмов экзаменов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92,338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12,338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17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proofErr w:type="gramStart"/>
            <w:r w:rsidRPr="00E268CE">
              <w:rPr>
                <w:color w:val="000000"/>
                <w:sz w:val="22"/>
                <w:szCs w:val="22"/>
              </w:rPr>
              <w:t>Проведение широкомасштабных акций "Внимание - дети!", "Внимание - пешеход!", "Вежливый водитель", "Зебра" и т.д.</w:t>
            </w:r>
            <w:proofErr w:type="gramEnd"/>
            <w:r w:rsidRPr="00E268CE">
              <w:rPr>
                <w:color w:val="000000"/>
                <w:sz w:val="22"/>
                <w:szCs w:val="22"/>
              </w:rPr>
              <w:t xml:space="preserve"> Привлечение информационных и рекламных аген</w:t>
            </w:r>
            <w:proofErr w:type="gramStart"/>
            <w:r w:rsidRPr="00E268CE">
              <w:rPr>
                <w:color w:val="000000"/>
                <w:sz w:val="22"/>
                <w:szCs w:val="22"/>
              </w:rPr>
              <w:t>тств к  пр</w:t>
            </w:r>
            <w:proofErr w:type="gramEnd"/>
            <w:r w:rsidRPr="00E268CE">
              <w:rPr>
                <w:color w:val="000000"/>
                <w:sz w:val="22"/>
                <w:szCs w:val="22"/>
              </w:rPr>
              <w:t xml:space="preserve">оведению </w:t>
            </w:r>
            <w:r w:rsidRPr="00E268CE">
              <w:rPr>
                <w:color w:val="000000"/>
                <w:sz w:val="22"/>
                <w:szCs w:val="22"/>
              </w:rPr>
              <w:lastRenderedPageBreak/>
              <w:t>профилактических акций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lastRenderedPageBreak/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8CE" w:rsidRPr="00E268CE" w:rsidTr="001C3A0D">
        <w:trPr>
          <w:trHeight w:val="22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lastRenderedPageBreak/>
              <w:t>3.6.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Создание информационно-пропагандистской продукции,  размещение материалов в средствах массовой информации, общественном транспорте, организация тематических выставок в библиотеках и т.д.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26,115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12,35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13,765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</w:tr>
      <w:tr w:rsidR="00E268CE" w:rsidRPr="00E268CE" w:rsidTr="001C3A0D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 xml:space="preserve">Проведение  районных массовых мероприятий с детьми (конкурсы-фестивали "Безопасное колесо", профильные смены активистов отрядов юных инспекторов движения, автопробеги по местам боевой славы, чемпионаты юношеских автошкол по </w:t>
            </w:r>
            <w:proofErr w:type="spellStart"/>
            <w:r w:rsidRPr="00E268CE">
              <w:rPr>
                <w:color w:val="000000"/>
                <w:sz w:val="22"/>
                <w:szCs w:val="22"/>
              </w:rPr>
              <w:t>автомногоборью</w:t>
            </w:r>
            <w:proofErr w:type="spellEnd"/>
            <w:r w:rsidRPr="00E268CE">
              <w:rPr>
                <w:color w:val="000000"/>
                <w:sz w:val="22"/>
                <w:szCs w:val="22"/>
              </w:rPr>
              <w:t>, конкурсы)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8CE">
              <w:rPr>
                <w:bCs/>
                <w:color w:val="000000"/>
                <w:sz w:val="22"/>
                <w:szCs w:val="22"/>
              </w:rPr>
              <w:t>24,897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24,897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8CE" w:rsidRPr="00E268CE" w:rsidRDefault="00E268CE" w:rsidP="00E268CE">
            <w:pPr>
              <w:rPr>
                <w:color w:val="000000"/>
                <w:sz w:val="22"/>
                <w:szCs w:val="22"/>
              </w:rPr>
            </w:pPr>
          </w:p>
        </w:tc>
      </w:tr>
      <w:tr w:rsidR="00E268CE" w:rsidRPr="00E268CE" w:rsidTr="001C3A0D">
        <w:trPr>
          <w:trHeight w:val="13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ind w:right="-93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Улучшение материально-технической базы ДНД по линии ГИБДД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107,65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107,65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8CE" w:rsidRPr="00E268CE" w:rsidRDefault="00E268CE" w:rsidP="00E268CE">
            <w:pPr>
              <w:jc w:val="center"/>
              <w:rPr>
                <w:color w:val="000000"/>
                <w:sz w:val="22"/>
                <w:szCs w:val="22"/>
              </w:rPr>
            </w:pPr>
            <w:r w:rsidRPr="00E268C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980A4D" w:rsidRPr="00980A4D" w:rsidRDefault="00980A4D" w:rsidP="00980A4D">
      <w:pPr>
        <w:ind w:left="2124"/>
        <w:jc w:val="right"/>
        <w:rPr>
          <w:i/>
          <w:sz w:val="20"/>
          <w:szCs w:val="20"/>
          <w:lang w:val="ru"/>
        </w:rPr>
      </w:pPr>
      <w:r w:rsidRPr="00980A4D">
        <w:rPr>
          <w:i/>
          <w:sz w:val="20"/>
          <w:szCs w:val="20"/>
        </w:rPr>
        <w:t xml:space="preserve">(информацию подготовила  </w:t>
      </w:r>
      <w:r w:rsidRPr="00980A4D">
        <w:rPr>
          <w:i/>
          <w:sz w:val="20"/>
          <w:szCs w:val="20"/>
          <w:lang w:val="ru"/>
        </w:rPr>
        <w:t xml:space="preserve">О.А. Бузина – </w:t>
      </w:r>
      <w:proofErr w:type="spellStart"/>
      <w:r w:rsidRPr="00980A4D">
        <w:rPr>
          <w:i/>
          <w:sz w:val="20"/>
          <w:szCs w:val="20"/>
          <w:lang w:val="ru"/>
        </w:rPr>
        <w:t>зам</w:t>
      </w:r>
      <w:proofErr w:type="gramStart"/>
      <w:r w:rsidRPr="00980A4D">
        <w:rPr>
          <w:i/>
          <w:sz w:val="20"/>
          <w:szCs w:val="20"/>
          <w:lang w:val="ru"/>
        </w:rPr>
        <w:t>.р</w:t>
      </w:r>
      <w:proofErr w:type="gramEnd"/>
      <w:r w:rsidRPr="00980A4D">
        <w:rPr>
          <w:i/>
          <w:sz w:val="20"/>
          <w:szCs w:val="20"/>
          <w:lang w:val="ru"/>
        </w:rPr>
        <w:t>уководителя</w:t>
      </w:r>
      <w:proofErr w:type="spellEnd"/>
      <w:r w:rsidRPr="00980A4D">
        <w:rPr>
          <w:i/>
          <w:sz w:val="20"/>
          <w:szCs w:val="20"/>
          <w:lang w:val="ru"/>
        </w:rPr>
        <w:t xml:space="preserve"> по экономике Прибайкальской районной администрации)</w:t>
      </w:r>
    </w:p>
    <w:p w:rsidR="009416A4" w:rsidRPr="00E268CE" w:rsidRDefault="009416A4" w:rsidP="009416A4">
      <w:pPr>
        <w:tabs>
          <w:tab w:val="left" w:pos="0"/>
        </w:tabs>
        <w:jc w:val="both"/>
        <w:rPr>
          <w:lang w:val="ru"/>
        </w:rPr>
      </w:pPr>
    </w:p>
    <w:p w:rsidR="009416A4" w:rsidRDefault="009416A4" w:rsidP="009416A4">
      <w:pPr>
        <w:tabs>
          <w:tab w:val="left" w:pos="0"/>
        </w:tabs>
        <w:jc w:val="both"/>
      </w:pPr>
    </w:p>
    <w:p w:rsidR="009416A4" w:rsidRDefault="009416A4" w:rsidP="00E268CE">
      <w:pPr>
        <w:tabs>
          <w:tab w:val="left" w:pos="0"/>
        </w:tabs>
        <w:jc w:val="both"/>
      </w:pPr>
      <w:r>
        <w:tab/>
        <w:t xml:space="preserve">       </w:t>
      </w:r>
    </w:p>
    <w:p w:rsidR="00A55FF7" w:rsidRDefault="00A55FF7"/>
    <w:p w:rsidR="00024C6D" w:rsidRPr="00024C6D" w:rsidRDefault="00024C6D" w:rsidP="00024C6D">
      <w:pPr>
        <w:rPr>
          <w:b/>
          <w:sz w:val="28"/>
          <w:szCs w:val="28"/>
        </w:rPr>
      </w:pPr>
      <w:r w:rsidRPr="00024C6D">
        <w:rPr>
          <w:b/>
          <w:sz w:val="28"/>
          <w:szCs w:val="28"/>
        </w:rPr>
        <w:t xml:space="preserve">Председатель </w:t>
      </w:r>
    </w:p>
    <w:p w:rsidR="00024C6D" w:rsidRPr="00024C6D" w:rsidRDefault="00024C6D" w:rsidP="00024C6D">
      <w:pPr>
        <w:rPr>
          <w:b/>
          <w:sz w:val="28"/>
          <w:szCs w:val="28"/>
        </w:rPr>
      </w:pPr>
      <w:r w:rsidRPr="00024C6D">
        <w:rPr>
          <w:b/>
          <w:sz w:val="28"/>
          <w:szCs w:val="28"/>
        </w:rPr>
        <w:t>районной комиссии по профилактике</w:t>
      </w:r>
    </w:p>
    <w:p w:rsidR="00024C6D" w:rsidRPr="00024C6D" w:rsidRDefault="00024C6D" w:rsidP="00024C6D">
      <w:pPr>
        <w:rPr>
          <w:b/>
          <w:sz w:val="28"/>
          <w:szCs w:val="28"/>
        </w:rPr>
      </w:pPr>
      <w:r w:rsidRPr="00024C6D">
        <w:rPr>
          <w:b/>
          <w:sz w:val="28"/>
          <w:szCs w:val="28"/>
        </w:rPr>
        <w:t xml:space="preserve">преступлений и правонарушений                                                </w:t>
      </w:r>
      <w:r w:rsidRPr="00024C6D">
        <w:rPr>
          <w:b/>
          <w:sz w:val="28"/>
          <w:szCs w:val="28"/>
        </w:rPr>
        <w:tab/>
        <w:t>Г.Ю. Галичкин</w:t>
      </w:r>
    </w:p>
    <w:p w:rsidR="00024C6D" w:rsidRDefault="00024C6D" w:rsidP="00024C6D">
      <w:pPr>
        <w:rPr>
          <w:sz w:val="18"/>
          <w:szCs w:val="18"/>
        </w:rPr>
      </w:pPr>
    </w:p>
    <w:p w:rsidR="00024C6D" w:rsidRDefault="00024C6D" w:rsidP="00024C6D">
      <w:pPr>
        <w:rPr>
          <w:sz w:val="18"/>
          <w:szCs w:val="18"/>
        </w:rPr>
      </w:pPr>
    </w:p>
    <w:p w:rsidR="00024C6D" w:rsidRDefault="00024C6D" w:rsidP="00024C6D">
      <w:pPr>
        <w:rPr>
          <w:sz w:val="18"/>
          <w:szCs w:val="18"/>
        </w:rPr>
      </w:pPr>
    </w:p>
    <w:p w:rsidR="00024C6D" w:rsidRPr="00024C6D" w:rsidRDefault="00024C6D" w:rsidP="00024C6D">
      <w:pPr>
        <w:rPr>
          <w:b/>
          <w:sz w:val="28"/>
          <w:szCs w:val="2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1046480</wp:posOffset>
                </wp:positionV>
                <wp:extent cx="2194560" cy="74676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4C6D" w:rsidRPr="00024C6D" w:rsidRDefault="00024C6D" w:rsidP="0052354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24C6D">
                              <w:rPr>
                                <w:sz w:val="18"/>
                                <w:szCs w:val="18"/>
                              </w:rPr>
                              <w:t>__________________________________</w:t>
                            </w:r>
                          </w:p>
                          <w:p w:rsidR="00024C6D" w:rsidRDefault="00024C6D" w:rsidP="0052354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23547">
                              <w:rPr>
                                <w:sz w:val="18"/>
                                <w:szCs w:val="18"/>
                              </w:rPr>
                              <w:t xml:space="preserve">Исп.: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Гл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.с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пец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. общего отдела               </w:t>
                            </w:r>
                          </w:p>
                          <w:p w:rsidR="00024C6D" w:rsidRDefault="00024C6D" w:rsidP="0052354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Pr="00523547">
                              <w:rPr>
                                <w:sz w:val="18"/>
                                <w:szCs w:val="18"/>
                              </w:rPr>
                              <w:t>Решетова Елена Александровна</w:t>
                            </w:r>
                          </w:p>
                          <w:p w:rsidR="00024C6D" w:rsidRPr="00024C6D" w:rsidRDefault="00024C6D" w:rsidP="0052354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Тел</w:t>
                            </w:r>
                            <w:r w:rsidRPr="00024C6D">
                              <w:rPr>
                                <w:sz w:val="18"/>
                                <w:szCs w:val="18"/>
                              </w:rPr>
                              <w:t>.: 8-30144-51-402</w:t>
                            </w:r>
                          </w:p>
                          <w:p w:rsidR="00024C6D" w:rsidRPr="00523547" w:rsidRDefault="00024C6D" w:rsidP="0052354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e-mail</w:t>
                            </w:r>
                            <w:proofErr w:type="gramEnd"/>
                            <w:r w:rsidRPr="00523547">
                              <w:rPr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reshetova_e@mail.ru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12.4pt;margin-top:82.4pt;width:172.8pt;height:5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" stroked="f">
                <v:textbox>
                  <w:txbxContent>
                    <w:p w:rsidR="00024C6D" w:rsidRPr="00024C6D" w:rsidRDefault="00024C6D" w:rsidP="00523547">
                      <w:pPr>
                        <w:rPr>
                          <w:sz w:val="18"/>
                          <w:szCs w:val="18"/>
                        </w:rPr>
                      </w:pPr>
                      <w:r w:rsidRPr="00024C6D">
                        <w:rPr>
                          <w:sz w:val="18"/>
                          <w:szCs w:val="18"/>
                        </w:rPr>
                        <w:t>__________________________________</w:t>
                      </w:r>
                    </w:p>
                    <w:p w:rsidR="00024C6D" w:rsidRDefault="00024C6D" w:rsidP="00523547">
                      <w:pPr>
                        <w:rPr>
                          <w:sz w:val="18"/>
                          <w:szCs w:val="18"/>
                        </w:rPr>
                      </w:pPr>
                      <w:r w:rsidRPr="00523547">
                        <w:rPr>
                          <w:sz w:val="18"/>
                          <w:szCs w:val="18"/>
                        </w:rPr>
                        <w:t xml:space="preserve">Исп.: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Гл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.с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пец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. общего отдела               </w:t>
                      </w:r>
                    </w:p>
                    <w:p w:rsidR="00024C6D" w:rsidRDefault="00024C6D" w:rsidP="0052354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</w:t>
                      </w:r>
                      <w:r w:rsidRPr="00523547">
                        <w:rPr>
                          <w:sz w:val="18"/>
                          <w:szCs w:val="18"/>
                        </w:rPr>
                        <w:t>Решетова Елена Александровна</w:t>
                      </w:r>
                    </w:p>
                    <w:p w:rsidR="00024C6D" w:rsidRPr="00024C6D" w:rsidRDefault="00024C6D" w:rsidP="0052354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Тел</w:t>
                      </w:r>
                      <w:r w:rsidRPr="00024C6D">
                        <w:rPr>
                          <w:sz w:val="18"/>
                          <w:szCs w:val="18"/>
                        </w:rPr>
                        <w:t>.: 8-30144-51-402</w:t>
                      </w:r>
                    </w:p>
                    <w:p w:rsidR="00024C6D" w:rsidRPr="00523547" w:rsidRDefault="00024C6D" w:rsidP="00523547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  <w:lang w:val="en-US"/>
                        </w:rPr>
                        <w:t>e-mail</w:t>
                      </w:r>
                      <w:proofErr w:type="gramEnd"/>
                      <w:r w:rsidRPr="00523547">
                        <w:rPr>
                          <w:sz w:val="18"/>
                          <w:szCs w:val="18"/>
                          <w:lang w:val="en-US"/>
                        </w:rPr>
                        <w:t>: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reshetova_e@mail.ru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4F4F0" wp14:editId="59459099">
                <wp:simplePos x="0" y="0"/>
                <wp:positionH relativeFrom="column">
                  <wp:posOffset>-104140</wp:posOffset>
                </wp:positionH>
                <wp:positionV relativeFrom="paragraph">
                  <wp:posOffset>5135880</wp:posOffset>
                </wp:positionV>
                <wp:extent cx="2194560" cy="7391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4C6D" w:rsidRPr="001360AA" w:rsidRDefault="00024C6D" w:rsidP="00024C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360AA">
                              <w:rPr>
                                <w:sz w:val="18"/>
                                <w:szCs w:val="18"/>
                              </w:rPr>
                              <w:t>__________________________________</w:t>
                            </w:r>
                          </w:p>
                          <w:p w:rsidR="00024C6D" w:rsidRDefault="00024C6D" w:rsidP="00024C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23547">
                              <w:rPr>
                                <w:sz w:val="18"/>
                                <w:szCs w:val="18"/>
                              </w:rPr>
                              <w:t xml:space="preserve">Исп.: </w:t>
                            </w:r>
                            <w:bookmarkStart w:id="0" w:name="_GoBack"/>
                            <w:bookmarkEnd w:id="0"/>
                            <w:r w:rsidRPr="00523547">
                              <w:rPr>
                                <w:sz w:val="18"/>
                                <w:szCs w:val="18"/>
                              </w:rPr>
                              <w:t>Решетова Елена Александровна</w:t>
                            </w:r>
                          </w:p>
                          <w:p w:rsidR="00024C6D" w:rsidRPr="001360AA" w:rsidRDefault="00024C6D" w:rsidP="00024C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Тел</w:t>
                            </w:r>
                            <w:r w:rsidRPr="001360AA">
                              <w:rPr>
                                <w:sz w:val="18"/>
                                <w:szCs w:val="18"/>
                              </w:rPr>
                              <w:t>.: 8-30144-51-402</w:t>
                            </w:r>
                          </w:p>
                          <w:p w:rsidR="00024C6D" w:rsidRPr="00523547" w:rsidRDefault="00024C6D" w:rsidP="00024C6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e-mail</w:t>
                            </w:r>
                            <w:proofErr w:type="gramEnd"/>
                            <w:r w:rsidRPr="00523547">
                              <w:rPr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reshetova_e@mail.ru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8.2pt;margin-top:404.4pt;width:172.8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" stroked="f">
                <v:textbox>
                  <w:txbxContent>
                    <w:p w:rsidR="00024C6D" w:rsidRPr="001360AA" w:rsidRDefault="00024C6D" w:rsidP="00024C6D">
                      <w:pPr>
                        <w:rPr>
                          <w:sz w:val="18"/>
                          <w:szCs w:val="18"/>
                        </w:rPr>
                      </w:pPr>
                      <w:r w:rsidRPr="001360AA">
                        <w:rPr>
                          <w:sz w:val="18"/>
                          <w:szCs w:val="18"/>
                        </w:rPr>
                        <w:t>__________________________________</w:t>
                      </w:r>
                    </w:p>
                    <w:p w:rsidR="00024C6D" w:rsidRDefault="00024C6D" w:rsidP="00024C6D">
                      <w:pPr>
                        <w:rPr>
                          <w:sz w:val="18"/>
                          <w:szCs w:val="18"/>
                        </w:rPr>
                      </w:pPr>
                      <w:r w:rsidRPr="00523547">
                        <w:rPr>
                          <w:sz w:val="18"/>
                          <w:szCs w:val="18"/>
                        </w:rPr>
                        <w:t xml:space="preserve">Исп.: </w:t>
                      </w:r>
                      <w:bookmarkStart w:id="1" w:name="_GoBack"/>
                      <w:bookmarkEnd w:id="1"/>
                      <w:r w:rsidRPr="00523547">
                        <w:rPr>
                          <w:sz w:val="18"/>
                          <w:szCs w:val="18"/>
                        </w:rPr>
                        <w:t>Решетова Елена Александровна</w:t>
                      </w:r>
                    </w:p>
                    <w:p w:rsidR="00024C6D" w:rsidRPr="001360AA" w:rsidRDefault="00024C6D" w:rsidP="00024C6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Тел</w:t>
                      </w:r>
                      <w:r w:rsidRPr="001360AA">
                        <w:rPr>
                          <w:sz w:val="18"/>
                          <w:szCs w:val="18"/>
                        </w:rPr>
                        <w:t>.: 8-30144-51-402</w:t>
                      </w:r>
                    </w:p>
                    <w:p w:rsidR="00024C6D" w:rsidRPr="00523547" w:rsidRDefault="00024C6D" w:rsidP="00024C6D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  <w:lang w:val="en-US"/>
                        </w:rPr>
                        <w:t>e-mail</w:t>
                      </w:r>
                      <w:proofErr w:type="gramEnd"/>
                      <w:r w:rsidRPr="00523547">
                        <w:rPr>
                          <w:sz w:val="18"/>
                          <w:szCs w:val="18"/>
                          <w:lang w:val="en-US"/>
                        </w:rPr>
                        <w:t>: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reshetova_e@mail.ru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24C6D" w:rsidRPr="00024C6D" w:rsidSect="00E268C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2216"/>
    <w:multiLevelType w:val="multilevel"/>
    <w:tmpl w:val="B8AEA18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4EB"/>
    <w:rsid w:val="00024C6D"/>
    <w:rsid w:val="002C74EB"/>
    <w:rsid w:val="004D6E08"/>
    <w:rsid w:val="00617D48"/>
    <w:rsid w:val="009416A4"/>
    <w:rsid w:val="00980A4D"/>
    <w:rsid w:val="00A55FF7"/>
    <w:rsid w:val="00E2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4C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4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C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4C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4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C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адмпрб</dc:creator>
  <cp:keywords/>
  <dc:description/>
  <cp:lastModifiedBy>адмпрб</cp:lastModifiedBy>
  <cp:revision>5</cp:revision>
  <dcterms:created xsi:type="dcterms:W3CDTF">2017-02-20T07:06:00Z</dcterms:created>
  <dcterms:modified xsi:type="dcterms:W3CDTF">2017-03-01T07:48:00Z</dcterms:modified>
</cp:coreProperties>
</file>